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555FF" w14:textId="315A15F9" w:rsidR="00CC5A78" w:rsidRPr="00CC5A78" w:rsidRDefault="00CC5A78" w:rsidP="00CC5A78">
      <w:pPr>
        <w:pStyle w:val="1"/>
      </w:pPr>
      <w:r w:rsidRPr="00CC5A78">
        <w:t xml:space="preserve">Mit der Zell am See-Kaprun App </w:t>
      </w:r>
    </w:p>
    <w:p w14:paraId="293DD16A" w14:textId="7C52DC0A" w:rsidR="00CC5A78" w:rsidRPr="00CC5A78" w:rsidRDefault="00CC5A78" w:rsidP="00CC5A78">
      <w:pPr>
        <w:pStyle w:val="2"/>
      </w:pPr>
      <w:r w:rsidRPr="00CC5A78">
        <w:t>„Genie</w:t>
      </w:r>
      <w:r w:rsidR="00ED1494">
        <w:t>SS</w:t>
      </w:r>
      <w:r w:rsidRPr="00CC5A78">
        <w:t xml:space="preserve">en und </w:t>
      </w:r>
      <w:r w:rsidR="00C36A83">
        <w:t>APPFAHREN</w:t>
      </w:r>
      <w:r w:rsidRPr="00CC5A78">
        <w:t>“</w:t>
      </w:r>
    </w:p>
    <w:p w14:paraId="43978B87" w14:textId="77777777" w:rsidR="00CC5A78" w:rsidRPr="00CC5A78" w:rsidRDefault="00CC5A78" w:rsidP="00CC5A78">
      <w:pPr>
        <w:pStyle w:val="TEXT"/>
      </w:pPr>
    </w:p>
    <w:p w14:paraId="1441FDC8" w14:textId="5BEE2E70" w:rsidR="00C20077" w:rsidRDefault="003716C6" w:rsidP="00C20077">
      <w:pPr>
        <w:pStyle w:val="EINLEITUNG"/>
      </w:pPr>
      <w:r w:rsidRPr="003716C6">
        <w:t>JETZT DOWNLOADEN &amp; ENTSPANNT URLAUBEN</w:t>
      </w:r>
    </w:p>
    <w:p w14:paraId="2E46AD52" w14:textId="77777777" w:rsidR="00CD256D" w:rsidRDefault="00CD256D" w:rsidP="00C20077">
      <w:pPr>
        <w:pStyle w:val="TEXT"/>
      </w:pPr>
    </w:p>
    <w:p w14:paraId="1FE3EE90" w14:textId="6D7C1F4D" w:rsidR="00F97D2F" w:rsidRDefault="00C36A83" w:rsidP="00C20077">
      <w:pPr>
        <w:pStyle w:val="TEXT"/>
      </w:pPr>
      <w:r w:rsidRPr="00C36A83">
        <w:t>Hol' dir deinen digitalen Routenplaner, der dich per öffentlicher Verkehrsmittel, Auto, Rad oder zu Fuß zum nächsten Wunschziel bringt. Informiere dich tagesaktuell zu Öffnungszeiten, Wetter und natürlich zu allen Erlebnissen, Sportmöglichkeiten &amp; Restaurants, die du auf keinen Fall verpassen darfst. Im digitalen Wallet hast du außerdem alle wichtigen Tickets immer sicher mit dabei!</w:t>
      </w:r>
    </w:p>
    <w:p w14:paraId="5138B006" w14:textId="77777777" w:rsidR="00C36A83" w:rsidRDefault="00C36A83" w:rsidP="00C20077">
      <w:pPr>
        <w:pStyle w:val="TEXT"/>
      </w:pPr>
    </w:p>
    <w:p w14:paraId="3861C4EE" w14:textId="6E9B42B5" w:rsidR="003716C6" w:rsidRDefault="00F97D2F" w:rsidP="00F97D2F">
      <w:pPr>
        <w:pStyle w:val="EINLEITUNG"/>
      </w:pPr>
      <w:r>
        <w:t>TOP-FEATURES</w:t>
      </w:r>
    </w:p>
    <w:p w14:paraId="6127A899" w14:textId="00992C4B" w:rsidR="00C20077" w:rsidRPr="00576EE8" w:rsidRDefault="003716C6" w:rsidP="00576EE8">
      <w:pPr>
        <w:pStyle w:val="AUFZHLUNG"/>
      </w:pPr>
      <w:r w:rsidRPr="00576EE8">
        <w:rPr>
          <w:rFonts w:ascii="Gotham Bold" w:hAnsi="Gotham Bold"/>
        </w:rPr>
        <w:t>Die ganze Region in einer App</w:t>
      </w:r>
      <w:r w:rsidR="00576EE8" w:rsidRPr="00576EE8">
        <w:br/>
      </w:r>
      <w:r w:rsidR="00C36A83" w:rsidRPr="00C36A83">
        <w:t>Erlebnisplaner, Urlaubsbegleiter, Restaurantführer und mobiler Info-Point. Tagesaktuelle Informationen zur Schneehöhe, zu Öffnungszeiten, Wetter &amp; Veranstaltungen vor Ort: die Zell am See-Kaprun App vereint alles Wissenswerte zur Region an einem Ort und ist dein Must Have für einen entspannten Winterurlaub.</w:t>
      </w:r>
    </w:p>
    <w:p w14:paraId="7E2EE8BE" w14:textId="77777777" w:rsidR="003716C6" w:rsidRPr="00576EE8" w:rsidRDefault="003716C6" w:rsidP="00576EE8">
      <w:pPr>
        <w:pStyle w:val="AUFZHLUNG"/>
        <w:numPr>
          <w:ilvl w:val="0"/>
          <w:numId w:val="0"/>
        </w:numPr>
        <w:ind w:left="717"/>
      </w:pPr>
    </w:p>
    <w:p w14:paraId="64CC605D" w14:textId="7BF90D78" w:rsidR="003716C6" w:rsidRPr="00576EE8" w:rsidRDefault="003716C6" w:rsidP="00576EE8">
      <w:pPr>
        <w:pStyle w:val="AUFZHLUNG"/>
      </w:pPr>
      <w:r w:rsidRPr="00576EE8">
        <w:rPr>
          <w:rFonts w:ascii="Gotham Bold" w:hAnsi="Gotham Bold"/>
        </w:rPr>
        <w:t>Erlebnis-Shopping direkt in der App</w:t>
      </w:r>
      <w:r w:rsidR="00576EE8" w:rsidRPr="00576EE8">
        <w:br/>
      </w:r>
      <w:r w:rsidR="00C36A83" w:rsidRPr="00C36A83">
        <w:t>Ab sofort kannst du mit einem bestehenden Userkonto Skipässe und Tickets zu den Bergbahn Erlebnissen der Region direkt in der Zell am See-Kaprun App kaufen. In nur wenigen Schritten ist der Kauf abgeschlossen, ohne Wartezeit – und die Tickets können direkt im digitalen Wallet in der App verwaltet werden.</w:t>
      </w:r>
      <w:r w:rsidR="00576EE8">
        <w:br/>
      </w:r>
    </w:p>
    <w:p w14:paraId="68C71BF2" w14:textId="264A8017" w:rsidR="003716C6" w:rsidRPr="00576EE8" w:rsidRDefault="003716C6" w:rsidP="00576EE8">
      <w:pPr>
        <w:pStyle w:val="AUFZHLUNG"/>
      </w:pPr>
      <w:r w:rsidRPr="00576EE8">
        <w:rPr>
          <w:rFonts w:ascii="Gotham Bold" w:hAnsi="Gotham Bold"/>
        </w:rPr>
        <w:t xml:space="preserve">Wallet mit </w:t>
      </w:r>
      <w:r w:rsidR="00DC4B0F">
        <w:rPr>
          <w:rFonts w:ascii="Gotham Bold" w:hAnsi="Gotham Bold"/>
        </w:rPr>
        <w:t>digitalen Karten</w:t>
      </w:r>
      <w:r w:rsidR="00576EE8" w:rsidRPr="00576EE8">
        <w:br/>
      </w:r>
      <w:r w:rsidRPr="00576EE8">
        <w:t>Nach dem Check-in in der Unterkunft und der Aktivierung deines Userkontos, findest du im digitalen Wallet deine persönliche Gäste</w:t>
      </w:r>
      <w:r w:rsidR="00F6655E">
        <w:t xml:space="preserve">karte und das Guest Mobility Ticket. Mit dem Guest Mobility Ticket nutzt du die </w:t>
      </w:r>
      <w:r w:rsidR="002A5AD9">
        <w:t xml:space="preserve">öffentlichen Verkehrsmittel </w:t>
      </w:r>
      <w:r w:rsidR="00F6655E">
        <w:t xml:space="preserve">im gesamten Bundesland Salzburg </w:t>
      </w:r>
      <w:r w:rsidR="002A5AD9">
        <w:t>und die Gästekartet</w:t>
      </w:r>
      <w:r w:rsidRPr="00576EE8">
        <w:t xml:space="preserve"> bietet zahlreiche Vorteile und Vergünstigungen für deinen Urlaub in Zell am See-Kaprun.</w:t>
      </w:r>
      <w:r w:rsidR="00C36A83">
        <w:t xml:space="preserve"> </w:t>
      </w:r>
      <w:r w:rsidR="00FD7095">
        <w:t xml:space="preserve"> </w:t>
      </w:r>
      <w:r w:rsidR="00C36A83">
        <w:br/>
      </w:r>
      <w:r w:rsidR="00C36A83">
        <w:br/>
      </w:r>
      <w:r w:rsidR="00C36A83" w:rsidRPr="00C36A83">
        <w:rPr>
          <w:rFonts w:ascii="Gotham Bold" w:hAnsi="Gotham Bold"/>
        </w:rPr>
        <w:t>Jetzt neu:</w:t>
      </w:r>
      <w:r w:rsidR="00C36A83" w:rsidRPr="00C36A83">
        <w:t xml:space="preserve"> Mit dem Smartphone Ticket in der Zell am See-Kaprun App direkt durchs Drehkreuz. Die SKI ALPIN CARD ist ab sofort von Ein- bis Mehrtagestickets (bis zu 7 Tage) als Smartphone Ticket erhältlich – ganz ohne physische KeyCard, direkt in der App. Anschließend lässt sich das Ticket bequem in der Wallet aktivieren.</w:t>
      </w:r>
      <w:r w:rsidR="00576EE8">
        <w:br/>
      </w:r>
    </w:p>
    <w:p w14:paraId="2E15BA96" w14:textId="4FCB388F" w:rsidR="003716C6" w:rsidRPr="00576EE8" w:rsidRDefault="003716C6" w:rsidP="00576EE8">
      <w:pPr>
        <w:pStyle w:val="AUFZHLUNG"/>
      </w:pPr>
      <w:r w:rsidRPr="00576EE8">
        <w:rPr>
          <w:rFonts w:ascii="Gotham Bold" w:hAnsi="Gotham Bold"/>
        </w:rPr>
        <w:t>Digitale Regionskarte mit Routenplaner</w:t>
      </w:r>
      <w:r w:rsidR="00576EE8" w:rsidRPr="00576EE8">
        <w:br/>
      </w:r>
      <w:r w:rsidRPr="00576EE8">
        <w:t xml:space="preserve">Der integrierte digitale Routenplaner erleichtert die Orientierung und lotst dich von deinem aktuellen Standort direkt zu deinem nächsten Wunschziel - per öffentlichem Verkehrsmittel, Auto oder zu Fuß. Zusätzlich beinhaltet die Karte alle </w:t>
      </w:r>
      <w:r w:rsidR="002A5AD9">
        <w:t>Wander</w:t>
      </w:r>
      <w:r w:rsidRPr="00576EE8">
        <w:t>- und</w:t>
      </w:r>
      <w:r w:rsidR="002A5AD9">
        <w:t xml:space="preserve"> Fahrradrouten </w:t>
      </w:r>
      <w:r w:rsidRPr="00576EE8">
        <w:t>der Region. Detaillierte Beschreibungen, Angabe des Schwierigkeitsgrades, der Distanz und der Höhenmeter inklusive.</w:t>
      </w:r>
    </w:p>
    <w:p w14:paraId="54E9F2AA" w14:textId="77777777" w:rsidR="00A82D78" w:rsidRDefault="00A82D78" w:rsidP="00CC5A78">
      <w:pPr>
        <w:pStyle w:val="TEXT"/>
      </w:pPr>
    </w:p>
    <w:p w14:paraId="18D7EB01" w14:textId="31D89CFC" w:rsidR="00CC5A78" w:rsidRDefault="00CC5A78" w:rsidP="00CC5A78">
      <w:pPr>
        <w:pStyle w:val="TEXT"/>
      </w:pPr>
      <w:r>
        <w:t>Alle Infos zur App sowie den kostenlosen Downloadmöglichkeiten finde</w:t>
      </w:r>
      <w:r w:rsidR="00ED1494">
        <w:t xml:space="preserve">st du </w:t>
      </w:r>
      <w:r>
        <w:t>hier:</w:t>
      </w:r>
    </w:p>
    <w:p w14:paraId="586DBC27" w14:textId="080E8D94" w:rsidR="00CC5A78" w:rsidRPr="00CC5A78" w:rsidRDefault="00CC5A78" w:rsidP="00C36A83">
      <w:pPr>
        <w:pStyle w:val="LINK"/>
      </w:pPr>
      <w:hyperlink r:id="rId7" w:history="1">
        <w:r w:rsidRPr="00054953">
          <w:rPr>
            <w:rStyle w:val="Hyperlink"/>
          </w:rPr>
          <w:t>www.zellamsee-kaprun.com/app</w:t>
        </w:r>
      </w:hyperlink>
      <w:r>
        <w:t xml:space="preserve"> </w:t>
      </w:r>
    </w:p>
    <w:sectPr w:rsidR="00CC5A78" w:rsidRPr="00CC5A78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6B8CC" w14:textId="77777777" w:rsidR="009B3C15" w:rsidRDefault="009B3C15" w:rsidP="00BD7074">
      <w:pPr>
        <w:spacing w:after="0" w:line="240" w:lineRule="auto"/>
      </w:pPr>
      <w:r>
        <w:separator/>
      </w:r>
    </w:p>
  </w:endnote>
  <w:endnote w:type="continuationSeparator" w:id="0">
    <w:p w14:paraId="2DED4223" w14:textId="77777777" w:rsidR="009B3C15" w:rsidRDefault="009B3C15" w:rsidP="00BD7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Light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Bold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Gotham Book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Antique Olv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ED2FC" w14:textId="30F00BB3" w:rsidR="00AC5AF8" w:rsidRDefault="00AC5AF8">
    <w:pPr>
      <w:pStyle w:val="Fuzeile"/>
    </w:pPr>
  </w:p>
  <w:p w14:paraId="2E3CB8FA" w14:textId="357AE8A5" w:rsidR="00AC5AF8" w:rsidRDefault="00AC5AF8">
    <w:pPr>
      <w:pStyle w:val="Fuzeile"/>
    </w:pPr>
  </w:p>
  <w:p w14:paraId="65F3E3BB" w14:textId="6B9E8B37" w:rsidR="00AC5AF8" w:rsidRDefault="00AC5AF8">
    <w:pPr>
      <w:pStyle w:val="Fuzeile"/>
    </w:pPr>
  </w:p>
  <w:p w14:paraId="7596DEC4" w14:textId="1645F4D1" w:rsidR="00AC5AF8" w:rsidRDefault="00AC5AF8">
    <w:pPr>
      <w:pStyle w:val="Fuzeile"/>
    </w:pPr>
  </w:p>
  <w:p w14:paraId="7213ED05" w14:textId="77777777" w:rsidR="00AC5AF8" w:rsidRDefault="00AC5AF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2C23D" w14:textId="77777777" w:rsidR="009B3C15" w:rsidRDefault="009B3C15" w:rsidP="00BD7074">
      <w:pPr>
        <w:spacing w:after="0" w:line="240" w:lineRule="auto"/>
      </w:pPr>
      <w:r>
        <w:separator/>
      </w:r>
    </w:p>
  </w:footnote>
  <w:footnote w:type="continuationSeparator" w:id="0">
    <w:p w14:paraId="4880CF2D" w14:textId="77777777" w:rsidR="009B3C15" w:rsidRDefault="009B3C15" w:rsidP="00BD7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02A4F" w14:textId="3A0DA7E4" w:rsidR="007169BD" w:rsidRDefault="007169BD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1CBC1A" wp14:editId="4BAA560E">
          <wp:simplePos x="0" y="0"/>
          <wp:positionH relativeFrom="leftMargin">
            <wp:posOffset>5227955</wp:posOffset>
          </wp:positionH>
          <wp:positionV relativeFrom="topMargin">
            <wp:posOffset>448945</wp:posOffset>
          </wp:positionV>
          <wp:extent cx="1889760" cy="525145"/>
          <wp:effectExtent l="0" t="0" r="0" b="8255"/>
          <wp:wrapThrough wrapText="bothSides">
            <wp:wrapPolygon edited="0">
              <wp:start x="0" y="0"/>
              <wp:lineTo x="0" y="19589"/>
              <wp:lineTo x="9145" y="21156"/>
              <wp:lineTo x="10669" y="21156"/>
              <wp:lineTo x="14806" y="21156"/>
              <wp:lineTo x="16766" y="18022"/>
              <wp:lineTo x="16113" y="12537"/>
              <wp:lineTo x="21339" y="9403"/>
              <wp:lineTo x="21339" y="1567"/>
              <wp:lineTo x="18290" y="0"/>
              <wp:lineTo x="0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447215" w14:textId="194B98A1" w:rsidR="007169BD" w:rsidRDefault="00804EF6" w:rsidP="00804EF6">
    <w:pPr>
      <w:pStyle w:val="Kopfzeile"/>
      <w:tabs>
        <w:tab w:val="clear" w:pos="4536"/>
        <w:tab w:val="clear" w:pos="9072"/>
        <w:tab w:val="left" w:pos="28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65B4"/>
    <w:multiLevelType w:val="hybridMultilevel"/>
    <w:tmpl w:val="0240B7D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B3FBF"/>
    <w:multiLevelType w:val="hybridMultilevel"/>
    <w:tmpl w:val="72103D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434F2"/>
    <w:multiLevelType w:val="hybridMultilevel"/>
    <w:tmpl w:val="DC2ABF36"/>
    <w:lvl w:ilvl="0" w:tplc="4AB0B3C4">
      <w:numFmt w:val="bullet"/>
      <w:lvlText w:val="•"/>
      <w:lvlJc w:val="left"/>
      <w:pPr>
        <w:ind w:left="1065" w:hanging="705"/>
      </w:pPr>
      <w:rPr>
        <w:rFonts w:ascii="Gotham Light" w:eastAsiaTheme="minorHAnsi" w:hAnsi="Gotham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95B68"/>
    <w:multiLevelType w:val="hybridMultilevel"/>
    <w:tmpl w:val="A57295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C62C0"/>
    <w:multiLevelType w:val="hybridMultilevel"/>
    <w:tmpl w:val="56A0AE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1587F"/>
    <w:multiLevelType w:val="hybridMultilevel"/>
    <w:tmpl w:val="988E21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A7E01"/>
    <w:multiLevelType w:val="hybridMultilevel"/>
    <w:tmpl w:val="CDA8559E"/>
    <w:lvl w:ilvl="0" w:tplc="4FAE5AB2">
      <w:start w:val="1"/>
      <w:numFmt w:val="bullet"/>
      <w:lvlText w:val=""/>
      <w:lvlJc w:val="left"/>
      <w:pPr>
        <w:ind w:left="720" w:hanging="360"/>
      </w:pPr>
      <w:rPr>
        <w:rFonts w:ascii="Symbol" w:hAnsi="Symbol" w:hint="default"/>
        <w:color w:val="8EC73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C7E0E"/>
    <w:multiLevelType w:val="hybridMultilevel"/>
    <w:tmpl w:val="76980BA0"/>
    <w:lvl w:ilvl="0" w:tplc="0407000F">
      <w:start w:val="1"/>
      <w:numFmt w:val="decimal"/>
      <w:lvlText w:val="%1."/>
      <w:lvlJc w:val="left"/>
      <w:pPr>
        <w:ind w:left="717" w:hanging="360"/>
      </w:pPr>
      <w:rPr>
        <w:rFonts w:hint="default"/>
        <w:color w:val="8EC73F"/>
        <w:u w:color="8EC73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0027C"/>
    <w:multiLevelType w:val="hybridMultilevel"/>
    <w:tmpl w:val="01FEB724"/>
    <w:lvl w:ilvl="0" w:tplc="B33CA06A">
      <w:start w:val="1"/>
      <w:numFmt w:val="decimal"/>
      <w:lvlText w:val="%1."/>
      <w:lvlJc w:val="left"/>
      <w:pPr>
        <w:ind w:left="360" w:hanging="360"/>
      </w:pPr>
      <w:rPr>
        <w:rFonts w:ascii="Gotham Light" w:eastAsiaTheme="minorHAnsi" w:hAnsi="Gotham Light" w:cstheme="minorBidi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0F4D92"/>
    <w:multiLevelType w:val="hybridMultilevel"/>
    <w:tmpl w:val="0840C258"/>
    <w:lvl w:ilvl="0" w:tplc="3D3441F8">
      <w:start w:val="1"/>
      <w:numFmt w:val="bullet"/>
      <w:pStyle w:val="AUFZHLUNG"/>
      <w:lvlText w:val=""/>
      <w:lvlJc w:val="left"/>
      <w:pPr>
        <w:ind w:left="717" w:hanging="360"/>
      </w:pPr>
      <w:rPr>
        <w:rFonts w:ascii="Symbol" w:hAnsi="Symbol" w:hint="default"/>
        <w:color w:val="8EC73F"/>
        <w:u w:color="8EC73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46551"/>
    <w:multiLevelType w:val="hybridMultilevel"/>
    <w:tmpl w:val="627EE32C"/>
    <w:lvl w:ilvl="0" w:tplc="0407000F">
      <w:start w:val="1"/>
      <w:numFmt w:val="decimal"/>
      <w:lvlText w:val="%1."/>
      <w:lvlJc w:val="left"/>
      <w:pPr>
        <w:ind w:left="717" w:hanging="360"/>
      </w:pPr>
      <w:rPr>
        <w:rFonts w:hint="default"/>
        <w:color w:val="8EC73F"/>
        <w:u w:color="8EC73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D05D4"/>
    <w:multiLevelType w:val="hybridMultilevel"/>
    <w:tmpl w:val="9F0652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94F19"/>
    <w:multiLevelType w:val="hybridMultilevel"/>
    <w:tmpl w:val="BB60E1BE"/>
    <w:lvl w:ilvl="0" w:tplc="B33CA06A">
      <w:start w:val="1"/>
      <w:numFmt w:val="decimal"/>
      <w:lvlText w:val="%1."/>
      <w:lvlJc w:val="left"/>
      <w:pPr>
        <w:ind w:left="360" w:hanging="360"/>
      </w:pPr>
      <w:rPr>
        <w:rFonts w:ascii="Gotham Light" w:eastAsiaTheme="minorHAnsi" w:hAnsi="Gotham Light" w:cstheme="minorBidi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42572A"/>
    <w:multiLevelType w:val="hybridMultilevel"/>
    <w:tmpl w:val="E396AE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E28FA"/>
    <w:multiLevelType w:val="hybridMultilevel"/>
    <w:tmpl w:val="5E789ADE"/>
    <w:lvl w:ilvl="0" w:tplc="0407000F">
      <w:start w:val="1"/>
      <w:numFmt w:val="decimal"/>
      <w:lvlText w:val="%1."/>
      <w:lvlJc w:val="left"/>
      <w:pPr>
        <w:ind w:left="717" w:hanging="360"/>
      </w:pPr>
      <w:rPr>
        <w:rFonts w:hint="default"/>
        <w:color w:val="8EC73F"/>
        <w:u w:color="8EC73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836EF1"/>
    <w:multiLevelType w:val="hybridMultilevel"/>
    <w:tmpl w:val="DF009D88"/>
    <w:lvl w:ilvl="0" w:tplc="0407000F">
      <w:start w:val="1"/>
      <w:numFmt w:val="decimal"/>
      <w:lvlText w:val="%1."/>
      <w:lvlJc w:val="left"/>
      <w:pPr>
        <w:ind w:left="717" w:hanging="360"/>
      </w:pPr>
      <w:rPr>
        <w:rFonts w:hint="default"/>
        <w:color w:val="8EC73F"/>
        <w:u w:color="8EC73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93719"/>
    <w:multiLevelType w:val="hybridMultilevel"/>
    <w:tmpl w:val="E29E63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889938">
    <w:abstractNumId w:val="9"/>
  </w:num>
  <w:num w:numId="2" w16cid:durableId="628827191">
    <w:abstractNumId w:val="10"/>
  </w:num>
  <w:num w:numId="3" w16cid:durableId="2059042098">
    <w:abstractNumId w:val="14"/>
  </w:num>
  <w:num w:numId="4" w16cid:durableId="1316370505">
    <w:abstractNumId w:val="6"/>
  </w:num>
  <w:num w:numId="5" w16cid:durableId="1607494163">
    <w:abstractNumId w:val="13"/>
  </w:num>
  <w:num w:numId="6" w16cid:durableId="1172258980">
    <w:abstractNumId w:val="11"/>
  </w:num>
  <w:num w:numId="7" w16cid:durableId="856621129">
    <w:abstractNumId w:val="5"/>
  </w:num>
  <w:num w:numId="8" w16cid:durableId="8415355">
    <w:abstractNumId w:val="4"/>
  </w:num>
  <w:num w:numId="9" w16cid:durableId="1941182668">
    <w:abstractNumId w:val="16"/>
  </w:num>
  <w:num w:numId="10" w16cid:durableId="1328824876">
    <w:abstractNumId w:val="3"/>
  </w:num>
  <w:num w:numId="11" w16cid:durableId="222907446">
    <w:abstractNumId w:val="15"/>
  </w:num>
  <w:num w:numId="12" w16cid:durableId="650255290">
    <w:abstractNumId w:val="12"/>
  </w:num>
  <w:num w:numId="13" w16cid:durableId="42029129">
    <w:abstractNumId w:val="0"/>
  </w:num>
  <w:num w:numId="14" w16cid:durableId="1456560676">
    <w:abstractNumId w:val="8"/>
  </w:num>
  <w:num w:numId="15" w16cid:durableId="1395928270">
    <w:abstractNumId w:val="7"/>
  </w:num>
  <w:num w:numId="16" w16cid:durableId="396242959">
    <w:abstractNumId w:val="9"/>
  </w:num>
  <w:num w:numId="17" w16cid:durableId="1757902853">
    <w:abstractNumId w:val="9"/>
  </w:num>
  <w:num w:numId="18" w16cid:durableId="713043164">
    <w:abstractNumId w:val="9"/>
  </w:num>
  <w:num w:numId="19" w16cid:durableId="928585056">
    <w:abstractNumId w:val="9"/>
  </w:num>
  <w:num w:numId="20" w16cid:durableId="2028487104">
    <w:abstractNumId w:val="1"/>
  </w:num>
  <w:num w:numId="21" w16cid:durableId="1967195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F36"/>
    <w:rsid w:val="00063B6A"/>
    <w:rsid w:val="00097A98"/>
    <w:rsid w:val="000A3390"/>
    <w:rsid w:val="000B6C1D"/>
    <w:rsid w:val="000D3248"/>
    <w:rsid w:val="000D6ED0"/>
    <w:rsid w:val="00116992"/>
    <w:rsid w:val="00130357"/>
    <w:rsid w:val="00142366"/>
    <w:rsid w:val="001456B6"/>
    <w:rsid w:val="001531E0"/>
    <w:rsid w:val="00162FB3"/>
    <w:rsid w:val="00201793"/>
    <w:rsid w:val="002A5AD9"/>
    <w:rsid w:val="002D02BA"/>
    <w:rsid w:val="002D23B4"/>
    <w:rsid w:val="00330E88"/>
    <w:rsid w:val="00336E26"/>
    <w:rsid w:val="00350409"/>
    <w:rsid w:val="003716C6"/>
    <w:rsid w:val="004030FA"/>
    <w:rsid w:val="004069CD"/>
    <w:rsid w:val="00435A50"/>
    <w:rsid w:val="00441984"/>
    <w:rsid w:val="00446007"/>
    <w:rsid w:val="00485C2C"/>
    <w:rsid w:val="0049749A"/>
    <w:rsid w:val="004D3A55"/>
    <w:rsid w:val="00506834"/>
    <w:rsid w:val="0050752C"/>
    <w:rsid w:val="005477B9"/>
    <w:rsid w:val="00557036"/>
    <w:rsid w:val="00576EE8"/>
    <w:rsid w:val="00583EBA"/>
    <w:rsid w:val="00606557"/>
    <w:rsid w:val="00621B52"/>
    <w:rsid w:val="00624BE5"/>
    <w:rsid w:val="00632B4F"/>
    <w:rsid w:val="00647AB0"/>
    <w:rsid w:val="00656736"/>
    <w:rsid w:val="00660982"/>
    <w:rsid w:val="00663C56"/>
    <w:rsid w:val="006675D5"/>
    <w:rsid w:val="006936F2"/>
    <w:rsid w:val="006B7402"/>
    <w:rsid w:val="006D2F9D"/>
    <w:rsid w:val="006D5FED"/>
    <w:rsid w:val="006F7F36"/>
    <w:rsid w:val="00714614"/>
    <w:rsid w:val="007169BD"/>
    <w:rsid w:val="00737E2B"/>
    <w:rsid w:val="00746AD7"/>
    <w:rsid w:val="0076454B"/>
    <w:rsid w:val="007F6FC9"/>
    <w:rsid w:val="00804EF6"/>
    <w:rsid w:val="00925B25"/>
    <w:rsid w:val="00991D63"/>
    <w:rsid w:val="009A20BF"/>
    <w:rsid w:val="009B3C15"/>
    <w:rsid w:val="009B6C6B"/>
    <w:rsid w:val="009B7CA7"/>
    <w:rsid w:val="009F09E2"/>
    <w:rsid w:val="00A222B4"/>
    <w:rsid w:val="00A22B94"/>
    <w:rsid w:val="00A3475E"/>
    <w:rsid w:val="00A34B35"/>
    <w:rsid w:val="00A374B5"/>
    <w:rsid w:val="00A52F54"/>
    <w:rsid w:val="00A60D8C"/>
    <w:rsid w:val="00A71F3F"/>
    <w:rsid w:val="00A77A90"/>
    <w:rsid w:val="00A81448"/>
    <w:rsid w:val="00A82D78"/>
    <w:rsid w:val="00A91643"/>
    <w:rsid w:val="00AC5AF8"/>
    <w:rsid w:val="00AD67B3"/>
    <w:rsid w:val="00B343D2"/>
    <w:rsid w:val="00B56C39"/>
    <w:rsid w:val="00B946B3"/>
    <w:rsid w:val="00B94F89"/>
    <w:rsid w:val="00BD0DF5"/>
    <w:rsid w:val="00BD7074"/>
    <w:rsid w:val="00BF19DD"/>
    <w:rsid w:val="00C0389F"/>
    <w:rsid w:val="00C03E38"/>
    <w:rsid w:val="00C03FD6"/>
    <w:rsid w:val="00C13067"/>
    <w:rsid w:val="00C20077"/>
    <w:rsid w:val="00C200B2"/>
    <w:rsid w:val="00C27DC5"/>
    <w:rsid w:val="00C36A83"/>
    <w:rsid w:val="00C40410"/>
    <w:rsid w:val="00C509AB"/>
    <w:rsid w:val="00C5133F"/>
    <w:rsid w:val="00C832DC"/>
    <w:rsid w:val="00CA2583"/>
    <w:rsid w:val="00CB386A"/>
    <w:rsid w:val="00CC5A78"/>
    <w:rsid w:val="00CD256D"/>
    <w:rsid w:val="00CD2701"/>
    <w:rsid w:val="00CE7A6D"/>
    <w:rsid w:val="00D03C73"/>
    <w:rsid w:val="00D1691F"/>
    <w:rsid w:val="00D232AD"/>
    <w:rsid w:val="00D847E1"/>
    <w:rsid w:val="00DA530D"/>
    <w:rsid w:val="00DB53D7"/>
    <w:rsid w:val="00DC4B0F"/>
    <w:rsid w:val="00E1440C"/>
    <w:rsid w:val="00E34F18"/>
    <w:rsid w:val="00E603F8"/>
    <w:rsid w:val="00E76324"/>
    <w:rsid w:val="00ED1494"/>
    <w:rsid w:val="00EE310D"/>
    <w:rsid w:val="00EE35F4"/>
    <w:rsid w:val="00EE3AB7"/>
    <w:rsid w:val="00EF18D3"/>
    <w:rsid w:val="00EF6725"/>
    <w:rsid w:val="00F05843"/>
    <w:rsid w:val="00F334A2"/>
    <w:rsid w:val="00F45FF1"/>
    <w:rsid w:val="00F6655E"/>
    <w:rsid w:val="00F97D2F"/>
    <w:rsid w:val="00FA49ED"/>
    <w:rsid w:val="00FA7046"/>
    <w:rsid w:val="00FB4520"/>
    <w:rsid w:val="00FC610D"/>
    <w:rsid w:val="00FD5FC3"/>
    <w:rsid w:val="00FD7095"/>
    <w:rsid w:val="00FE7CD0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B72F8"/>
  <w15:chartTrackingRefBased/>
  <w15:docId w15:val="{3F7E1EB8-EA33-42EA-BBC2-98380FA5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5A78"/>
    <w:rPr>
      <w:rFonts w:asciiTheme="majorHAnsi" w:hAnsiTheme="maj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">
    <w:name w:val="Ü1"/>
    <w:next w:val="Standard"/>
    <w:qFormat/>
    <w:rsid w:val="00A60D8C"/>
    <w:pPr>
      <w:spacing w:after="0" w:line="240" w:lineRule="auto"/>
    </w:pPr>
    <w:rPr>
      <w:rFonts w:ascii="Gotham Bold" w:hAnsi="Gotham Bold"/>
      <w:caps/>
      <w:color w:val="436EAC"/>
      <w:sz w:val="28"/>
    </w:rPr>
  </w:style>
  <w:style w:type="paragraph" w:customStyle="1" w:styleId="2">
    <w:name w:val="Ü2"/>
    <w:next w:val="Standard"/>
    <w:qFormat/>
    <w:rsid w:val="00804EF6"/>
    <w:pPr>
      <w:spacing w:after="0" w:line="288" w:lineRule="auto"/>
    </w:pPr>
    <w:rPr>
      <w:rFonts w:ascii="Gotham Book" w:hAnsi="Gotham Book"/>
      <w:caps/>
      <w:color w:val="436EAC"/>
      <w:sz w:val="24"/>
    </w:rPr>
  </w:style>
  <w:style w:type="paragraph" w:customStyle="1" w:styleId="EINLEITUNG">
    <w:name w:val="EINLEITUNG"/>
    <w:link w:val="EINLEITUNGZchn"/>
    <w:qFormat/>
    <w:rsid w:val="00804EF6"/>
    <w:pPr>
      <w:spacing w:after="0" w:line="288" w:lineRule="auto"/>
    </w:pPr>
    <w:rPr>
      <w:rFonts w:ascii="Gotham Bold" w:hAnsi="Gotham Bold"/>
      <w:color w:val="436EAC"/>
      <w:sz w:val="20"/>
    </w:rPr>
  </w:style>
  <w:style w:type="paragraph" w:customStyle="1" w:styleId="3">
    <w:name w:val="Ü3"/>
    <w:next w:val="Standard"/>
    <w:qFormat/>
    <w:rsid w:val="00804EF6"/>
    <w:rPr>
      <w:rFonts w:ascii="Gotham Bold" w:hAnsi="Gotham Bold"/>
      <w:caps/>
      <w:color w:val="436EAC"/>
      <w:sz w:val="20"/>
    </w:rPr>
  </w:style>
  <w:style w:type="paragraph" w:customStyle="1" w:styleId="TEXT">
    <w:name w:val="TEXT"/>
    <w:qFormat/>
    <w:rsid w:val="00804EF6"/>
    <w:pPr>
      <w:spacing w:after="0" w:line="288" w:lineRule="auto"/>
      <w:jc w:val="both"/>
    </w:pPr>
    <w:rPr>
      <w:rFonts w:ascii="Gotham Light" w:hAnsi="Gotham Light"/>
      <w:color w:val="2C4466"/>
      <w:sz w:val="20"/>
    </w:rPr>
  </w:style>
  <w:style w:type="paragraph" w:customStyle="1" w:styleId="AUFZHLUNG">
    <w:name w:val="AUFZÄHLUNG"/>
    <w:qFormat/>
    <w:rsid w:val="00804EF6"/>
    <w:pPr>
      <w:numPr>
        <w:numId w:val="1"/>
      </w:numPr>
      <w:spacing w:after="0" w:line="288" w:lineRule="auto"/>
    </w:pPr>
    <w:rPr>
      <w:rFonts w:ascii="Gotham Light" w:hAnsi="Gotham Light"/>
      <w:color w:val="2C4466"/>
      <w:sz w:val="20"/>
    </w:rPr>
  </w:style>
  <w:style w:type="paragraph" w:customStyle="1" w:styleId="ZITAT">
    <w:name w:val="ZITAT"/>
    <w:qFormat/>
    <w:rsid w:val="00804EF6"/>
    <w:pPr>
      <w:pBdr>
        <w:left w:val="single" w:sz="12" w:space="4" w:color="8EC73F"/>
      </w:pBdr>
      <w:spacing w:after="0" w:line="288" w:lineRule="auto"/>
    </w:pPr>
    <w:rPr>
      <w:rFonts w:ascii="Gotham Light" w:hAnsi="Gotham Light"/>
      <w:i/>
      <w:color w:val="8EC73F"/>
      <w:sz w:val="20"/>
    </w:rPr>
  </w:style>
  <w:style w:type="paragraph" w:customStyle="1" w:styleId="LINK">
    <w:name w:val="LINK"/>
    <w:qFormat/>
    <w:rsid w:val="00660982"/>
    <w:pPr>
      <w:spacing w:line="271" w:lineRule="auto"/>
    </w:pPr>
    <w:rPr>
      <w:rFonts w:ascii="Gotham Book" w:hAnsi="Gotham Book"/>
      <w:color w:val="2C4466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BD7074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BD7074"/>
  </w:style>
  <w:style w:type="paragraph" w:styleId="Fuzeile">
    <w:name w:val="footer"/>
    <w:basedOn w:val="Standard"/>
    <w:link w:val="FuzeileZchn"/>
    <w:uiPriority w:val="99"/>
    <w:unhideWhenUsed/>
    <w:rsid w:val="00BD7074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BD7074"/>
  </w:style>
  <w:style w:type="table" w:styleId="Tabellenraster">
    <w:name w:val="Table Grid"/>
    <w:basedOn w:val="NormaleTabelle"/>
    <w:uiPriority w:val="39"/>
    <w:rsid w:val="00A77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9749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749A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9749A"/>
    <w:pPr>
      <w:spacing w:after="0" w:line="240" w:lineRule="auto"/>
      <w:ind w:left="720"/>
    </w:pPr>
    <w:rPr>
      <w:rFonts w:ascii="Calibri" w:eastAsia="Calibri" w:hAnsi="Calibri" w:cs="Calibri"/>
      <w:lang w:eastAsia="de-DE"/>
    </w:rPr>
  </w:style>
  <w:style w:type="paragraph" w:styleId="Titel">
    <w:name w:val="Title"/>
    <w:basedOn w:val="Standard"/>
    <w:link w:val="TitelZchn"/>
    <w:rsid w:val="0049749A"/>
    <w:pPr>
      <w:spacing w:after="0" w:line="240" w:lineRule="auto"/>
      <w:jc w:val="center"/>
    </w:pPr>
    <w:rPr>
      <w:rFonts w:ascii="Antique Olv" w:eastAsia="Times New Roman" w:hAnsi="Antique Olv" w:cs="Times New Roman"/>
      <w:b/>
      <w:sz w:val="36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49749A"/>
    <w:rPr>
      <w:rFonts w:ascii="Antique Olv" w:eastAsia="Times New Roman" w:hAnsi="Antique Olv" w:cs="Times New Roman"/>
      <w:b/>
      <w:sz w:val="36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7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7A6D"/>
    <w:rPr>
      <w:rFonts w:ascii="Segoe UI" w:hAnsi="Segoe UI" w:cs="Segoe UI"/>
      <w:sz w:val="18"/>
      <w:szCs w:val="18"/>
    </w:rPr>
  </w:style>
  <w:style w:type="paragraph" w:customStyle="1" w:styleId="Anmerkung">
    <w:name w:val="Anmerkung"/>
    <w:basedOn w:val="EINLEITUNG"/>
    <w:link w:val="AnmerkungZchn"/>
    <w:qFormat/>
    <w:rsid w:val="00804EF6"/>
    <w:rPr>
      <w:rFonts w:ascii="Gotham Book" w:hAnsi="Gotham Book"/>
      <w:color w:val="2C4466"/>
    </w:rPr>
  </w:style>
  <w:style w:type="character" w:customStyle="1" w:styleId="EINLEITUNGZchn">
    <w:name w:val="EINLEITUNG Zchn"/>
    <w:basedOn w:val="Absatz-Standardschriftart"/>
    <w:link w:val="EINLEITUNG"/>
    <w:rsid w:val="00804EF6"/>
    <w:rPr>
      <w:rFonts w:ascii="Gotham Bold" w:hAnsi="Gotham Bold"/>
      <w:color w:val="436EAC"/>
      <w:sz w:val="20"/>
    </w:rPr>
  </w:style>
  <w:style w:type="character" w:customStyle="1" w:styleId="AnmerkungZchn">
    <w:name w:val="Anmerkung Zchn"/>
    <w:basedOn w:val="EINLEITUNGZchn"/>
    <w:link w:val="Anmerkung"/>
    <w:rsid w:val="00804EF6"/>
    <w:rPr>
      <w:rFonts w:ascii="Gotham Book" w:hAnsi="Gotham Book"/>
      <w:color w:val="2C4466"/>
      <w:sz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CC5A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ellamsee-kaprun.com/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Voithofer - Zell am See-Kaprun Tourismus</dc:creator>
  <cp:keywords/>
  <dc:description/>
  <cp:lastModifiedBy>Magdalena Heitzmann - Zell am See-Kaprun Tourismus</cp:lastModifiedBy>
  <cp:revision>5</cp:revision>
  <cp:lastPrinted>2021-06-23T06:24:00Z</cp:lastPrinted>
  <dcterms:created xsi:type="dcterms:W3CDTF">2025-04-10T13:36:00Z</dcterms:created>
  <dcterms:modified xsi:type="dcterms:W3CDTF">2025-09-25T09:24:00Z</dcterms:modified>
</cp:coreProperties>
</file>